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8" w:rsidRDefault="00553778" w:rsidP="00553778">
      <w:pPr>
        <w:ind w:firstLine="504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553778" w:rsidRDefault="00553778" w:rsidP="005537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553778" w:rsidRPr="005D6851" w:rsidRDefault="00553778" w:rsidP="00553778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851" w:rsidRPr="005D6851">
        <w:rPr>
          <w:sz w:val="20"/>
          <w:szCs w:val="20"/>
        </w:rPr>
        <w:t xml:space="preserve">Епископ Ханты-Мансийский и </w:t>
      </w:r>
      <w:proofErr w:type="spellStart"/>
      <w:r w:rsidR="005D6851" w:rsidRPr="005D6851">
        <w:rPr>
          <w:sz w:val="20"/>
          <w:szCs w:val="20"/>
        </w:rPr>
        <w:t>Сургутский</w:t>
      </w:r>
      <w:proofErr w:type="spellEnd"/>
    </w:p>
    <w:p w:rsidR="00553778" w:rsidRDefault="00553778" w:rsidP="00553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813045">
        <w:t>____»_______________________ 2014</w:t>
      </w:r>
      <w:r>
        <w:t>г.</w:t>
      </w:r>
    </w:p>
    <w:p w:rsidR="00553778" w:rsidRDefault="00553778" w:rsidP="00553778"/>
    <w:p w:rsidR="00553778" w:rsidRDefault="00553778" w:rsidP="00553778">
      <w:pPr>
        <w:spacing w:line="360" w:lineRule="auto"/>
        <w:ind w:firstLine="630"/>
        <w:jc w:val="center"/>
        <w:rPr>
          <w:b/>
          <w:bCs/>
          <w:sz w:val="32"/>
          <w:szCs w:val="32"/>
        </w:rPr>
      </w:pPr>
    </w:p>
    <w:p w:rsidR="00F77111" w:rsidRPr="00F77111" w:rsidRDefault="00F77111" w:rsidP="00F77111">
      <w:pPr>
        <w:widowControl/>
        <w:suppressAutoHyphens w:val="0"/>
        <w:spacing w:line="276" w:lineRule="auto"/>
        <w:ind w:firstLine="709"/>
        <w:jc w:val="center"/>
        <w:outlineLvl w:val="3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7711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ПОЛОЖЕНИЕ</w:t>
      </w:r>
    </w:p>
    <w:p w:rsidR="00F77111" w:rsidRPr="00F77111" w:rsidRDefault="00B37FB3" w:rsidP="00F77111">
      <w:pPr>
        <w:widowControl/>
        <w:suppressAutoHyphens w:val="0"/>
        <w:spacing w:line="276" w:lineRule="auto"/>
        <w:jc w:val="center"/>
        <w:outlineLvl w:val="3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выставке</w:t>
      </w:r>
      <w:r w:rsidR="00F77111" w:rsidRPr="00F771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работ молодых фотографов</w:t>
      </w:r>
    </w:p>
    <w:p w:rsidR="00F77111" w:rsidRPr="00F77111" w:rsidRDefault="00F77111" w:rsidP="00F77111">
      <w:pPr>
        <w:widowControl/>
        <w:suppressAutoHyphens w:val="0"/>
        <w:spacing w:line="276" w:lineRule="auto"/>
        <w:jc w:val="center"/>
        <w:outlineLvl w:val="3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771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«Святое и вечное»,</w:t>
      </w:r>
    </w:p>
    <w:p w:rsidR="00F77111" w:rsidRDefault="00F77111" w:rsidP="00553778">
      <w:pPr>
        <w:spacing w:line="360" w:lineRule="auto"/>
        <w:ind w:firstLine="630"/>
        <w:jc w:val="center"/>
        <w:rPr>
          <w:b/>
          <w:bCs/>
          <w:sz w:val="32"/>
          <w:szCs w:val="32"/>
        </w:rPr>
      </w:pPr>
    </w:p>
    <w:p w:rsidR="00DD38DA" w:rsidRPr="00DD38DA" w:rsidRDefault="00DD38DA" w:rsidP="00813045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DD38DA">
        <w:rPr>
          <w:b/>
          <w:bCs/>
          <w:sz w:val="28"/>
          <w:szCs w:val="28"/>
          <w:u w:val="single"/>
        </w:rPr>
        <w:t>1. Общие положения</w:t>
      </w:r>
    </w:p>
    <w:p w:rsidR="00DD38DA" w:rsidRDefault="00DD38DA" w:rsidP="00813045">
      <w:pPr>
        <w:ind w:firstLine="709"/>
        <w:jc w:val="center"/>
        <w:rPr>
          <w:b/>
          <w:bCs/>
          <w:sz w:val="28"/>
          <w:szCs w:val="28"/>
        </w:rPr>
      </w:pPr>
    </w:p>
    <w:p w:rsidR="00DD38DA" w:rsidRPr="004E1427" w:rsidRDefault="004E1427" w:rsidP="004253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Выставка</w:t>
      </w:r>
      <w:r w:rsidR="00B37F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 молодых фотографов «Святое и вечное» (далее –</w:t>
      </w:r>
      <w:r w:rsidR="00B37FB3">
        <w:rPr>
          <w:bCs/>
          <w:sz w:val="28"/>
          <w:szCs w:val="28"/>
        </w:rPr>
        <w:t xml:space="preserve"> фото</w:t>
      </w:r>
      <w:r>
        <w:rPr>
          <w:bCs/>
          <w:sz w:val="28"/>
          <w:szCs w:val="28"/>
        </w:rPr>
        <w:t>конкурс) проводится с просветительской целью, чтобы отразить православную жизнь Ханты-Мансийского автономного округа – Югры в искусстве фотографии, а так же выявить и поддержать одарённую молодёжь.</w:t>
      </w:r>
    </w:p>
    <w:p w:rsidR="004E1427" w:rsidRDefault="004E1427" w:rsidP="0042539B">
      <w:pPr>
        <w:ind w:firstLine="709"/>
        <w:jc w:val="center"/>
        <w:rPr>
          <w:b/>
          <w:bCs/>
          <w:sz w:val="28"/>
          <w:szCs w:val="28"/>
        </w:rPr>
      </w:pPr>
    </w:p>
    <w:p w:rsidR="00553778" w:rsidRPr="004E1427" w:rsidRDefault="007B0C18" w:rsidP="0042539B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53778" w:rsidRPr="004E1427">
        <w:rPr>
          <w:b/>
          <w:bCs/>
          <w:sz w:val="28"/>
          <w:szCs w:val="28"/>
          <w:u w:val="single"/>
        </w:rPr>
        <w:t xml:space="preserve">. Цели и задачи </w:t>
      </w:r>
      <w:r w:rsidR="00B37FB3">
        <w:rPr>
          <w:b/>
          <w:bCs/>
          <w:sz w:val="28"/>
          <w:szCs w:val="28"/>
          <w:u w:val="single"/>
        </w:rPr>
        <w:t>проведения фотоконкурса</w:t>
      </w:r>
    </w:p>
    <w:p w:rsidR="004E1427" w:rsidRDefault="004E1427" w:rsidP="0042539B">
      <w:pPr>
        <w:ind w:firstLine="709"/>
        <w:rPr>
          <w:sz w:val="28"/>
          <w:szCs w:val="28"/>
        </w:rPr>
      </w:pPr>
    </w:p>
    <w:p w:rsidR="00813045" w:rsidRDefault="004E1427" w:rsidP="004253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</w:t>
      </w:r>
      <w:r w:rsidR="00B37FB3">
        <w:rPr>
          <w:sz w:val="28"/>
          <w:szCs w:val="28"/>
        </w:rPr>
        <w:t>фотоконкурса</w:t>
      </w:r>
      <w:r>
        <w:rPr>
          <w:sz w:val="28"/>
          <w:szCs w:val="28"/>
        </w:rPr>
        <w:t>: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выявление и раскрытие юных дарований,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приобщение молодежи к православной и мировой культуре,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среды для творческого общения православной молодежи,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уровня духовно-нравственного воспитания молодежи,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уровня художественного и эстетического восприятия у православной молодежи,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привлечение молодежи к изучению основ православной веры,</w:t>
      </w:r>
    </w:p>
    <w:p w:rsidR="00553778" w:rsidRDefault="00553778" w:rsidP="0042539B">
      <w:pPr>
        <w:numPr>
          <w:ilvl w:val="0"/>
          <w:numId w:val="1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привлечение молодежи к изучению основ фотоискусства.</w:t>
      </w:r>
    </w:p>
    <w:p w:rsidR="00813045" w:rsidRDefault="00813045" w:rsidP="0042539B">
      <w:pPr>
        <w:ind w:firstLine="709"/>
        <w:jc w:val="center"/>
        <w:rPr>
          <w:b/>
          <w:bCs/>
          <w:sz w:val="28"/>
          <w:szCs w:val="28"/>
        </w:rPr>
      </w:pPr>
    </w:p>
    <w:p w:rsidR="00553778" w:rsidRPr="004E1427" w:rsidRDefault="007B0C18" w:rsidP="0042539B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Руководство и организаторы</w:t>
      </w:r>
      <w:r w:rsidR="00B37FB3">
        <w:rPr>
          <w:b/>
          <w:bCs/>
          <w:sz w:val="28"/>
          <w:szCs w:val="28"/>
          <w:u w:val="single"/>
        </w:rPr>
        <w:t xml:space="preserve"> фотоконкурса</w:t>
      </w:r>
      <w:r w:rsidR="00553778" w:rsidRPr="004E1427">
        <w:rPr>
          <w:b/>
          <w:bCs/>
          <w:sz w:val="28"/>
          <w:szCs w:val="28"/>
          <w:u w:val="single"/>
        </w:rPr>
        <w:t>:</w:t>
      </w:r>
    </w:p>
    <w:p w:rsidR="00813045" w:rsidRDefault="00813045" w:rsidP="0042539B">
      <w:pPr>
        <w:tabs>
          <w:tab w:val="left" w:pos="0"/>
        </w:tabs>
        <w:ind w:firstLine="709"/>
        <w:rPr>
          <w:sz w:val="28"/>
          <w:szCs w:val="28"/>
        </w:rPr>
      </w:pPr>
    </w:p>
    <w:p w:rsidR="00553778" w:rsidRDefault="004E1427" w:rsidP="0042539B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rPr>
          <w:bCs/>
          <w:sz w:val="28"/>
          <w:szCs w:val="28"/>
        </w:rPr>
      </w:pPr>
      <w:r w:rsidRPr="004E1427">
        <w:rPr>
          <w:bCs/>
          <w:sz w:val="28"/>
          <w:szCs w:val="28"/>
        </w:rPr>
        <w:t>Ханты-Мансийска Епархия Русской Православной Церкви</w:t>
      </w:r>
      <w:r>
        <w:rPr>
          <w:bCs/>
          <w:sz w:val="28"/>
          <w:szCs w:val="28"/>
        </w:rPr>
        <w:t>;</w:t>
      </w:r>
    </w:p>
    <w:p w:rsidR="004E1427" w:rsidRDefault="004E1427" w:rsidP="0042539B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Благочиния Ханты-Мансийской Епархии Русской Православной Церкви;</w:t>
      </w:r>
    </w:p>
    <w:p w:rsidR="004E1427" w:rsidRPr="004E1427" w:rsidRDefault="004E1427" w:rsidP="0042539B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по делам молодёжи Ханты-Мансийской Епархии Русской Православной Церкви.</w:t>
      </w:r>
    </w:p>
    <w:p w:rsidR="00813045" w:rsidRDefault="00813045" w:rsidP="0042539B">
      <w:pPr>
        <w:ind w:firstLine="709"/>
        <w:jc w:val="center"/>
        <w:rPr>
          <w:b/>
          <w:bCs/>
          <w:sz w:val="28"/>
          <w:szCs w:val="28"/>
        </w:rPr>
      </w:pPr>
    </w:p>
    <w:p w:rsidR="0025217B" w:rsidRDefault="0025217B" w:rsidP="0042539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A730F" w:rsidRDefault="003A730F" w:rsidP="0042539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5123E6" w:rsidRDefault="005123E6" w:rsidP="0042539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5123E6" w:rsidRDefault="005123E6" w:rsidP="0042539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5123E6" w:rsidRDefault="005123E6" w:rsidP="0042539B">
      <w:pPr>
        <w:ind w:firstLine="709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B37FB3" w:rsidRDefault="00B37FB3" w:rsidP="0042539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A730F" w:rsidRDefault="003A730F" w:rsidP="0042539B">
      <w:pPr>
        <w:ind w:firstLine="709"/>
        <w:jc w:val="both"/>
        <w:rPr>
          <w:sz w:val="28"/>
          <w:szCs w:val="28"/>
        </w:rPr>
      </w:pPr>
    </w:p>
    <w:p w:rsidR="00E15480" w:rsidRPr="00B11994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4. </w:t>
      </w:r>
      <w:r w:rsidR="00E15480" w:rsidRPr="00B11994">
        <w:rPr>
          <w:b/>
          <w:sz w:val="28"/>
          <w:szCs w:val="28"/>
          <w:u w:val="single"/>
        </w:rPr>
        <w:t>Время и место проведения фотоконкурса</w:t>
      </w:r>
    </w:p>
    <w:p w:rsidR="00E15480" w:rsidRDefault="00E15480" w:rsidP="0042539B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E15480" w:rsidRPr="00E15480" w:rsidRDefault="00E15480" w:rsidP="00E15480">
      <w:pPr>
        <w:widowControl/>
        <w:tabs>
          <w:tab w:val="num" w:pos="540"/>
        </w:tabs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15480">
        <w:rPr>
          <w:rFonts w:eastAsiaTheme="minorHAnsi" w:cs="Times New Roman"/>
          <w:kern w:val="0"/>
          <w:sz w:val="28"/>
          <w:szCs w:val="28"/>
          <w:lang w:eastAsia="en-US" w:bidi="ar-SA"/>
        </w:rPr>
        <w:t>Выставка работ молодых фотографов «Святое и вечное» проводится в 2 этапа:</w:t>
      </w:r>
    </w:p>
    <w:p w:rsidR="00E15480" w:rsidRPr="006D0EFF" w:rsidRDefault="00E15480" w:rsidP="00E15480">
      <w:pPr>
        <w:widowControl/>
        <w:numPr>
          <w:ilvl w:val="0"/>
          <w:numId w:val="10"/>
        </w:numPr>
        <w:suppressAutoHyphens w:val="0"/>
        <w:ind w:left="106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154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 этап – по благочиниям </w:t>
      </w: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="006D0EFF">
        <w:rPr>
          <w:rFonts w:eastAsia="Times New Roman" w:cs="Times New Roman"/>
          <w:kern w:val="0"/>
          <w:sz w:val="28"/>
          <w:szCs w:val="28"/>
          <w:lang w:eastAsia="ru-RU" w:bidi="ar-SA"/>
        </w:rPr>
        <w:t>15 марта 2014 – 14 апреля 2014</w:t>
      </w: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года);</w:t>
      </w:r>
    </w:p>
    <w:p w:rsidR="00E15480" w:rsidRPr="006D0EFF" w:rsidRDefault="00E15480" w:rsidP="00E15480">
      <w:pPr>
        <w:widowControl/>
        <w:numPr>
          <w:ilvl w:val="0"/>
          <w:numId w:val="10"/>
        </w:numPr>
        <w:suppressAutoHyphens w:val="0"/>
        <w:ind w:left="106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154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 этап – епархиальный </w:t>
      </w:r>
      <w:r w:rsidR="006D0EFF">
        <w:rPr>
          <w:rFonts w:eastAsia="Times New Roman" w:cs="Times New Roman"/>
          <w:kern w:val="0"/>
          <w:sz w:val="28"/>
          <w:szCs w:val="28"/>
          <w:lang w:eastAsia="ru-RU" w:bidi="ar-SA"/>
        </w:rPr>
        <w:t>(15 апреля 2014 – 1 мая 2014</w:t>
      </w: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года).</w:t>
      </w:r>
    </w:p>
    <w:p w:rsidR="00E15480" w:rsidRDefault="00E15480" w:rsidP="0042539B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25217B" w:rsidRPr="00183799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 w:rsidRPr="00183799">
        <w:rPr>
          <w:b/>
          <w:sz w:val="28"/>
          <w:szCs w:val="28"/>
          <w:u w:val="single"/>
        </w:rPr>
        <w:t>5</w:t>
      </w:r>
      <w:r w:rsidR="0025217B" w:rsidRPr="00183799">
        <w:rPr>
          <w:b/>
          <w:sz w:val="28"/>
          <w:szCs w:val="28"/>
          <w:u w:val="single"/>
        </w:rPr>
        <w:t xml:space="preserve">. Номинации </w:t>
      </w:r>
      <w:r w:rsidR="00B37FB3" w:rsidRPr="00183799">
        <w:rPr>
          <w:b/>
          <w:sz w:val="28"/>
          <w:szCs w:val="28"/>
          <w:u w:val="single"/>
        </w:rPr>
        <w:t>фотоконкурса</w:t>
      </w:r>
      <w:r w:rsidR="007B0C18" w:rsidRPr="00183799">
        <w:rPr>
          <w:b/>
          <w:sz w:val="28"/>
          <w:szCs w:val="28"/>
          <w:u w:val="single"/>
        </w:rPr>
        <w:t>:</w:t>
      </w:r>
    </w:p>
    <w:p w:rsidR="0025217B" w:rsidRPr="00183799" w:rsidRDefault="0025217B" w:rsidP="0042539B">
      <w:pPr>
        <w:ind w:firstLine="709"/>
        <w:jc w:val="center"/>
        <w:rPr>
          <w:sz w:val="28"/>
          <w:szCs w:val="28"/>
        </w:rPr>
      </w:pPr>
    </w:p>
    <w:p w:rsidR="0025217B" w:rsidRPr="00183799" w:rsidRDefault="0025217B" w:rsidP="0042539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183799">
        <w:rPr>
          <w:b/>
          <w:sz w:val="28"/>
          <w:szCs w:val="28"/>
        </w:rPr>
        <w:t>Благоголепие</w:t>
      </w:r>
      <w:proofErr w:type="spellEnd"/>
      <w:r w:rsidRPr="00183799">
        <w:rPr>
          <w:b/>
          <w:sz w:val="28"/>
          <w:szCs w:val="28"/>
        </w:rPr>
        <w:t xml:space="preserve"> мира Господня</w:t>
      </w:r>
      <w:r w:rsidRPr="00183799">
        <w:rPr>
          <w:sz w:val="28"/>
          <w:szCs w:val="28"/>
        </w:rPr>
        <w:t xml:space="preserve"> – фотографии местного Храма, красивые природные ландшафты;</w:t>
      </w:r>
    </w:p>
    <w:p w:rsidR="0025217B" w:rsidRPr="00183799" w:rsidRDefault="0025217B" w:rsidP="0042539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799">
        <w:rPr>
          <w:b/>
          <w:sz w:val="28"/>
          <w:szCs w:val="28"/>
        </w:rPr>
        <w:t xml:space="preserve">Таинства Церкви </w:t>
      </w:r>
      <w:r w:rsidRPr="00183799">
        <w:rPr>
          <w:sz w:val="28"/>
          <w:szCs w:val="28"/>
        </w:rPr>
        <w:t>- моменты Богослужения, Крещение, Венчание;</w:t>
      </w:r>
    </w:p>
    <w:p w:rsidR="0025217B" w:rsidRPr="00183799" w:rsidRDefault="0025217B" w:rsidP="0042539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799">
        <w:rPr>
          <w:b/>
          <w:sz w:val="28"/>
          <w:szCs w:val="28"/>
        </w:rPr>
        <w:t xml:space="preserve">Церковь и дети </w:t>
      </w:r>
      <w:r w:rsidRPr="00183799">
        <w:rPr>
          <w:sz w:val="28"/>
          <w:szCs w:val="28"/>
        </w:rPr>
        <w:t>– портрет детей крупным планом;</w:t>
      </w:r>
    </w:p>
    <w:p w:rsidR="0025217B" w:rsidRPr="00183799" w:rsidRDefault="0025217B" w:rsidP="0042539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799">
        <w:rPr>
          <w:b/>
          <w:sz w:val="28"/>
          <w:szCs w:val="28"/>
        </w:rPr>
        <w:t xml:space="preserve">Праздники в Вашей семье </w:t>
      </w:r>
      <w:r w:rsidRPr="00183799">
        <w:rPr>
          <w:sz w:val="28"/>
          <w:szCs w:val="28"/>
        </w:rPr>
        <w:t>– в фотографиях отображаются семейные православные традиции, православные праздники, отмечаемые в Вашей семье.</w:t>
      </w:r>
    </w:p>
    <w:p w:rsidR="0025217B" w:rsidRDefault="0025217B" w:rsidP="0042539B">
      <w:pPr>
        <w:ind w:firstLine="709"/>
        <w:jc w:val="both"/>
        <w:rPr>
          <w:sz w:val="28"/>
          <w:szCs w:val="28"/>
        </w:rPr>
      </w:pPr>
    </w:p>
    <w:p w:rsidR="0025217B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25217B" w:rsidRPr="0025217B">
        <w:rPr>
          <w:b/>
          <w:sz w:val="28"/>
          <w:szCs w:val="28"/>
          <w:u w:val="single"/>
        </w:rPr>
        <w:t>. Условия участия</w:t>
      </w:r>
    </w:p>
    <w:p w:rsidR="0025217B" w:rsidRDefault="0025217B" w:rsidP="0042539B">
      <w:pPr>
        <w:ind w:firstLine="709"/>
        <w:jc w:val="center"/>
        <w:rPr>
          <w:b/>
          <w:sz w:val="28"/>
          <w:szCs w:val="28"/>
          <w:u w:val="single"/>
        </w:rPr>
      </w:pPr>
    </w:p>
    <w:p w:rsidR="0025217B" w:rsidRDefault="00B37FB3" w:rsidP="0042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Фоток</w:t>
      </w:r>
      <w:r w:rsidR="0025217B">
        <w:rPr>
          <w:sz w:val="28"/>
          <w:szCs w:val="28"/>
        </w:rPr>
        <w:t>онкурс проводится в двух возрастных группах:</w:t>
      </w:r>
    </w:p>
    <w:p w:rsidR="005C47D2" w:rsidRDefault="005C47D2" w:rsidP="0042539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группа: от 14 до 18 лет (включительно)</w:t>
      </w:r>
    </w:p>
    <w:p w:rsidR="005C47D2" w:rsidRDefault="005C47D2" w:rsidP="0042539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возрастная группа: от 19 до 30 лет (включительно)</w:t>
      </w:r>
    </w:p>
    <w:p w:rsidR="005C47D2" w:rsidRDefault="005C47D2" w:rsidP="0042539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возрастная группа: от 30 лет участвуют вне конкурса.</w:t>
      </w:r>
    </w:p>
    <w:p w:rsidR="005C47D2" w:rsidRDefault="005C47D2" w:rsidP="0042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фоторабот от одного участника не более пяти.</w:t>
      </w:r>
    </w:p>
    <w:p w:rsidR="005C47D2" w:rsidRDefault="005C47D2" w:rsidP="0042539B">
      <w:pPr>
        <w:ind w:firstLine="709"/>
        <w:jc w:val="both"/>
        <w:rPr>
          <w:sz w:val="28"/>
          <w:szCs w:val="28"/>
        </w:rPr>
      </w:pPr>
    </w:p>
    <w:p w:rsidR="007C0D61" w:rsidRDefault="007C0D61" w:rsidP="0042539B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7C0D61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B37FB3">
        <w:rPr>
          <w:b/>
          <w:sz w:val="28"/>
          <w:szCs w:val="28"/>
          <w:u w:val="single"/>
        </w:rPr>
        <w:t>. Участники фотоконкурса</w:t>
      </w:r>
    </w:p>
    <w:p w:rsidR="007C0D61" w:rsidRDefault="007C0D61" w:rsidP="0042539B">
      <w:pPr>
        <w:ind w:firstLine="709"/>
        <w:jc w:val="center"/>
        <w:rPr>
          <w:b/>
          <w:sz w:val="28"/>
          <w:szCs w:val="28"/>
          <w:u w:val="single"/>
        </w:rPr>
      </w:pPr>
    </w:p>
    <w:p w:rsidR="007C0D61" w:rsidRPr="007C0D61" w:rsidRDefault="007C0D61" w:rsidP="007C0D61">
      <w:pPr>
        <w:ind w:firstLine="709"/>
        <w:jc w:val="both"/>
        <w:rPr>
          <w:sz w:val="28"/>
          <w:szCs w:val="28"/>
        </w:rPr>
      </w:pPr>
      <w:r w:rsidRPr="007C0D61">
        <w:rPr>
          <w:sz w:val="28"/>
          <w:szCs w:val="28"/>
        </w:rPr>
        <w:t>Молодёжь Ханты-Мансийского автономного округа - Югры</w:t>
      </w:r>
    </w:p>
    <w:p w:rsidR="007C0D61" w:rsidRDefault="007C0D61" w:rsidP="0042539B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5C47D2" w:rsidRPr="00B11994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 w:rsidRPr="00B11994">
        <w:rPr>
          <w:b/>
          <w:sz w:val="28"/>
          <w:szCs w:val="28"/>
          <w:u w:val="single"/>
        </w:rPr>
        <w:t>8</w:t>
      </w:r>
      <w:r w:rsidR="005C47D2" w:rsidRPr="00B11994">
        <w:rPr>
          <w:b/>
          <w:sz w:val="28"/>
          <w:szCs w:val="28"/>
          <w:u w:val="single"/>
        </w:rPr>
        <w:t>. Требования к оформлению работ:</w:t>
      </w:r>
    </w:p>
    <w:p w:rsidR="005C47D2" w:rsidRPr="007B0C18" w:rsidRDefault="005C47D2" w:rsidP="0042539B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5C47D2" w:rsidRPr="00B11994" w:rsidRDefault="005C47D2" w:rsidP="00425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11994">
        <w:rPr>
          <w:sz w:val="28"/>
          <w:szCs w:val="28"/>
        </w:rPr>
        <w:t>тематика фоторабот должна соответствовать номинации конкурса;</w:t>
      </w:r>
    </w:p>
    <w:p w:rsidR="001A1796" w:rsidRPr="004322B8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994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>отоработы могут быть как цветные, так и черно-белые.</w:t>
      </w:r>
    </w:p>
    <w:p w:rsidR="001A1796" w:rsidRPr="00183799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3799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1A1796" w:rsidRPr="00183799">
        <w:rPr>
          <w:rFonts w:eastAsia="Times New Roman" w:cs="Times New Roman"/>
          <w:color w:val="000000"/>
          <w:sz w:val="28"/>
          <w:szCs w:val="28"/>
          <w:lang w:eastAsia="ru-RU"/>
        </w:rPr>
        <w:t>еобходимо предоставить фотоработы в напечатанном виде (размер должен быть не менее 20*30 см.) и в электронном варианте (Файлы с фотографиями должны быть в формате JPG, (</w:t>
      </w:r>
      <w:r w:rsidR="001A1796" w:rsidRPr="00183799">
        <w:rPr>
          <w:rFonts w:eastAsia="Times New Roman" w:cs="Times New Roman"/>
          <w:color w:val="000000"/>
          <w:sz w:val="28"/>
          <w:szCs w:val="28"/>
          <w:lang w:val="en-US" w:eastAsia="ru-RU"/>
        </w:rPr>
        <w:t>CD</w:t>
      </w:r>
      <w:r w:rsidR="001A1796" w:rsidRPr="001837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диск) размер файла должен позволять использовать его для возможной дальнейшей полиграфической печати фотоработы). </w:t>
      </w:r>
    </w:p>
    <w:p w:rsidR="001A1796" w:rsidRPr="00183799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3799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1A1796" w:rsidRPr="00183799">
        <w:rPr>
          <w:rFonts w:eastAsia="Times New Roman" w:cs="Times New Roman"/>
          <w:color w:val="000000"/>
          <w:sz w:val="28"/>
          <w:szCs w:val="28"/>
          <w:lang w:eastAsia="ru-RU"/>
        </w:rPr>
        <w:t>аботы должны быть без оформления (без рамок, паспарту, надписей).</w:t>
      </w:r>
      <w:r w:rsidR="001A1796" w:rsidRPr="001837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A1796" w:rsidRPr="001837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Оформлять работу в соответствии с </w:t>
      </w:r>
      <w:r w:rsidR="001A1796" w:rsidRPr="00183799">
        <w:rPr>
          <w:rFonts w:eastAsia="Times New Roman" w:cs="Times New Roman"/>
          <w:b/>
          <w:color w:val="000000"/>
          <w:sz w:val="28"/>
          <w:szCs w:val="28"/>
          <w:lang w:eastAsia="ru-RU"/>
        </w:rPr>
        <w:t>(приложением № 2)</w:t>
      </w:r>
      <w:r w:rsidR="001A1796" w:rsidRPr="001837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</w:t>
      </w:r>
      <w:r w:rsidR="001A1796" w:rsidRPr="0018379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сопроводительном письме необходимо указать название работы, Ф.И.О. автора, домашний адрес, телефон.</w:t>
      </w:r>
    </w:p>
    <w:p w:rsidR="001A1796" w:rsidRPr="004322B8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994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>опускается обработка фотогр</w:t>
      </w:r>
      <w:r w:rsidRPr="00B11994">
        <w:rPr>
          <w:rFonts w:eastAsia="Times New Roman" w:cs="Times New Roman"/>
          <w:color w:val="000000"/>
          <w:sz w:val="28"/>
          <w:szCs w:val="28"/>
          <w:lang w:eastAsia="ru-RU"/>
        </w:rPr>
        <w:t>афии н</w:t>
      </w:r>
      <w:r w:rsidR="00B37FB3" w:rsidRPr="00B11994">
        <w:rPr>
          <w:rFonts w:eastAsia="Times New Roman" w:cs="Times New Roman"/>
          <w:color w:val="000000"/>
          <w:sz w:val="28"/>
          <w:szCs w:val="28"/>
          <w:lang w:eastAsia="ru-RU"/>
        </w:rPr>
        <w:t>аправляемых на фотоконкурс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помощью компьютерных программ (графических редакторов). Разумное применение ретуши, подчеркивающей авторский замысел, допускается.</w:t>
      </w:r>
    </w:p>
    <w:p w:rsidR="001A1796" w:rsidRPr="004322B8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7FB3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>отоизображения в большей степени, созданные с помощью графических редакторов (фоток</w:t>
      </w:r>
      <w:r w:rsidR="000E22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оллажи), </w:t>
      </w:r>
      <w:proofErr w:type="gramStart"/>
      <w:r w:rsidR="000E2251">
        <w:rPr>
          <w:rFonts w:eastAsia="Times New Roman" w:cs="Times New Roman"/>
          <w:color w:val="000000"/>
          <w:sz w:val="28"/>
          <w:szCs w:val="28"/>
          <w:lang w:eastAsia="ru-RU"/>
        </w:rPr>
        <w:t>фото</w:t>
      </w:r>
      <w:proofErr w:type="gramEnd"/>
      <w:r w:rsidR="000E22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скаченные с интернета 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Pr="00B37FB3">
        <w:rPr>
          <w:rFonts w:eastAsia="Times New Roman" w:cs="Times New Roman"/>
          <w:color w:val="000000"/>
          <w:sz w:val="28"/>
          <w:szCs w:val="28"/>
          <w:lang w:eastAsia="ru-RU"/>
        </w:rPr>
        <w:t>допускаются к участию в</w:t>
      </w:r>
      <w:r w:rsidR="00B37FB3" w:rsidRPr="00B37F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фотоконкурсе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A1796" w:rsidRPr="004322B8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7FB3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B37FB3" w:rsidRPr="00B37FB3">
        <w:rPr>
          <w:rFonts w:eastAsia="Times New Roman" w:cs="Times New Roman"/>
          <w:color w:val="000000"/>
          <w:sz w:val="28"/>
          <w:szCs w:val="28"/>
          <w:lang w:eastAsia="ru-RU"/>
        </w:rPr>
        <w:t>а фотоконкурс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принимаются работы, содержащие элементы насилия, расовой, национальной или религиозной нетерпимости.</w:t>
      </w:r>
    </w:p>
    <w:p w:rsidR="001A1796" w:rsidRPr="004322B8" w:rsidRDefault="006A7FA1" w:rsidP="0042539B">
      <w:pPr>
        <w:widowControl/>
        <w:numPr>
          <w:ilvl w:val="0"/>
          <w:numId w:val="8"/>
        </w:numPr>
        <w:suppressAutoHyphens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561F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1A1796" w:rsidRPr="004322B8">
        <w:rPr>
          <w:rFonts w:eastAsia="Times New Roman" w:cs="Times New Roman"/>
          <w:color w:val="000000"/>
          <w:sz w:val="28"/>
          <w:szCs w:val="28"/>
          <w:lang w:eastAsia="ru-RU"/>
        </w:rPr>
        <w:t>отографии обратно не возвращаются и не рецензируются.</w:t>
      </w:r>
    </w:p>
    <w:p w:rsidR="007C0D61" w:rsidRDefault="007C0D61" w:rsidP="0042539B">
      <w:pPr>
        <w:ind w:firstLine="709"/>
        <w:jc w:val="center"/>
        <w:rPr>
          <w:b/>
          <w:sz w:val="28"/>
          <w:szCs w:val="28"/>
          <w:u w:val="single"/>
        </w:rPr>
      </w:pPr>
    </w:p>
    <w:p w:rsidR="00CE5746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C534A5">
        <w:rPr>
          <w:b/>
          <w:sz w:val="28"/>
          <w:szCs w:val="28"/>
          <w:u w:val="single"/>
        </w:rPr>
        <w:t xml:space="preserve">. Условия участия </w:t>
      </w:r>
      <w:r w:rsidR="004D561F">
        <w:rPr>
          <w:b/>
          <w:sz w:val="28"/>
          <w:szCs w:val="28"/>
          <w:u w:val="single"/>
        </w:rPr>
        <w:t>в фотоконкурсе</w:t>
      </w:r>
      <w:r>
        <w:rPr>
          <w:b/>
          <w:sz w:val="28"/>
          <w:szCs w:val="28"/>
          <w:u w:val="single"/>
        </w:rPr>
        <w:t>:</w:t>
      </w:r>
    </w:p>
    <w:p w:rsidR="00CE5746" w:rsidRDefault="00CE5746" w:rsidP="0042539B">
      <w:pPr>
        <w:ind w:firstLine="709"/>
        <w:jc w:val="both"/>
        <w:rPr>
          <w:sz w:val="28"/>
          <w:szCs w:val="28"/>
        </w:rPr>
      </w:pPr>
    </w:p>
    <w:p w:rsidR="00CE5746" w:rsidRPr="00CE5746" w:rsidRDefault="004D561F" w:rsidP="007B0C18">
      <w:pPr>
        <w:widowControl/>
        <w:tabs>
          <w:tab w:val="left" w:pos="1410"/>
          <w:tab w:val="num" w:pos="2040"/>
        </w:tabs>
        <w:suppressAutoHyphens w:val="0"/>
        <w:spacing w:after="200" w:line="276" w:lineRule="auto"/>
        <w:ind w:firstLine="851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На первом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этапе необходимо </w:t>
      </w:r>
      <w:r w:rsidR="00CE5746" w:rsidRPr="00CE574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подать заявку (приложение № 1)</w:t>
      </w:r>
      <w:r w:rsid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работы </w:t>
      </w:r>
      <w:r w:rsidR="00CE5746" w:rsidRPr="00CE5746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 xml:space="preserve">не позднее, </w:t>
      </w:r>
      <w:r w:rsidR="00CE5746" w:rsidRPr="00764B7E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 xml:space="preserve">чем </w:t>
      </w:r>
      <w:r w:rsidR="00CE5746" w:rsidRPr="00764B7E">
        <w:rPr>
          <w:rFonts w:eastAsia="Times New Roman" w:cs="Times New Roman"/>
          <w:b/>
          <w:bCs/>
          <w:i/>
          <w:kern w:val="0"/>
          <w:sz w:val="28"/>
          <w:szCs w:val="28"/>
          <w:u w:val="single"/>
          <w:lang w:eastAsia="ru-RU" w:bidi="ar-SA"/>
        </w:rPr>
        <w:t>10 апреля</w:t>
      </w:r>
      <w:r w:rsidR="00CE5746" w:rsidRPr="00CE5746">
        <w:rPr>
          <w:rFonts w:eastAsia="Times New Roman" w:cs="Times New Roman"/>
          <w:b/>
          <w:bCs/>
          <w:i/>
          <w:kern w:val="0"/>
          <w:sz w:val="28"/>
          <w:szCs w:val="28"/>
          <w:u w:val="single"/>
          <w:lang w:eastAsia="ru-RU" w:bidi="ar-SA"/>
        </w:rPr>
        <w:t xml:space="preserve"> по адресу БЛАГОЧИНИЙ</w:t>
      </w:r>
      <w:r w:rsidR="00C534A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Ханты-Мансийской Е</w:t>
      </w:r>
      <w:r w:rsidR="00CE5746" w:rsidRPr="00CE574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пархии, а также свои работы продублировать на электронный адрес своего благочиния; </w:t>
      </w:r>
    </w:p>
    <w:p w:rsidR="00CE5746" w:rsidRDefault="004D561F" w:rsidP="0042539B">
      <w:pPr>
        <w:widowControl/>
        <w:tabs>
          <w:tab w:val="left" w:pos="1410"/>
          <w:tab w:val="num" w:pos="2040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На втором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этапе (епархиально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м) участвуют победители 1 этапа. Д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ля участия в епархиальном этапе ответственные за работу с молодежью в благочинии со</w:t>
      </w:r>
      <w:r w:rsid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бирают работы победителей 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1 этапа делают общую заявку (приложение №1)</w:t>
      </w:r>
      <w:r w:rsidR="007B0C1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и отправляют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CE5746" w:rsidRPr="00CE5746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 xml:space="preserve">не </w:t>
      </w:r>
      <w:proofErr w:type="gramStart"/>
      <w:r w:rsidR="00CE5746" w:rsidRPr="00CE5746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>позднее</w:t>
      </w:r>
      <w:proofErr w:type="gramEnd"/>
      <w:r w:rsidR="00CE5746" w:rsidRPr="00CE5746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CE5746" w:rsidRPr="00764B7E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>чем 25 апреля по адресу</w:t>
      </w:r>
      <w:r w:rsidR="00CE5746" w:rsidRPr="00CE5746"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по адресу: ХМАО-Югра; </w:t>
      </w:r>
      <w:r w:rsidR="007B0C1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отдел по делам молодёжи Ханты-Мансийской Епархии Русской Православной Церкви, (628012), 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г. Хант</w:t>
      </w:r>
      <w:r w:rsidR="007B0C1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ы-Мансийск, ул. Чехова 2</w:t>
      </w:r>
      <w:r w:rsidR="00CE5746" w:rsidRPr="00CE5746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CE5746" w:rsidRDefault="00CE5746" w:rsidP="0042539B">
      <w:pPr>
        <w:widowControl/>
        <w:tabs>
          <w:tab w:val="left" w:pos="1410"/>
          <w:tab w:val="num" w:pos="2040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CE5746" w:rsidRPr="00CE5746" w:rsidRDefault="00CE5746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E5746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Прочее:</w:t>
      </w:r>
    </w:p>
    <w:p w:rsidR="00CE5746" w:rsidRPr="00CE5746" w:rsidRDefault="00CE5746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E5746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При не соблюдении да</w:t>
      </w:r>
      <w:r w:rsidR="007B0C18" w:rsidRPr="007B0C18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нных требований, организаторы и</w:t>
      </w:r>
      <w:r w:rsidR="007B0C18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жюри </w:t>
      </w:r>
      <w:r w:rsidR="004D561F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фото</w:t>
      </w:r>
      <w:r w:rsidRPr="00CE5746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конкурса оставляют за собой право не рассматривать фотоработы. Предоставление фоторабот означает согласие с условиями проведения </w:t>
      </w:r>
      <w:r w:rsidR="004D561F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фото</w:t>
      </w:r>
      <w:r w:rsidRPr="00CE5746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конкурса.</w:t>
      </w:r>
    </w:p>
    <w:p w:rsidR="00CE5746" w:rsidRPr="00CE5746" w:rsidRDefault="00CE5746" w:rsidP="0042539B">
      <w:pPr>
        <w:widowControl/>
        <w:tabs>
          <w:tab w:val="left" w:pos="1410"/>
          <w:tab w:val="num" w:pos="2040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CE5746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CE5746" w:rsidRPr="00CE5746">
        <w:rPr>
          <w:b/>
          <w:sz w:val="28"/>
          <w:szCs w:val="28"/>
          <w:u w:val="single"/>
        </w:rPr>
        <w:t>. Организац</w:t>
      </w:r>
      <w:r w:rsidR="004D561F">
        <w:rPr>
          <w:b/>
          <w:sz w:val="28"/>
          <w:szCs w:val="28"/>
          <w:u w:val="single"/>
        </w:rPr>
        <w:t>ионный комитет фотоконкурса</w:t>
      </w:r>
    </w:p>
    <w:p w:rsidR="00CE5746" w:rsidRDefault="00CE5746" w:rsidP="0042539B">
      <w:pPr>
        <w:ind w:firstLine="709"/>
        <w:jc w:val="both"/>
        <w:rPr>
          <w:sz w:val="28"/>
          <w:szCs w:val="28"/>
        </w:rPr>
      </w:pPr>
    </w:p>
    <w:p w:rsidR="00CE5746" w:rsidRPr="00CE5746" w:rsidRDefault="00CE5746" w:rsidP="0042539B">
      <w:pPr>
        <w:widowControl/>
        <w:tabs>
          <w:tab w:val="left" w:pos="70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подготовки 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и проведения фотоконкурса</w:t>
      </w:r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создаётся организационный комитет (далее – «Оргкомитет»). </w:t>
      </w:r>
    </w:p>
    <w:p w:rsidR="00CE5746" w:rsidRPr="00CE5746" w:rsidRDefault="00CE5746" w:rsidP="0042539B">
      <w:pPr>
        <w:widowControl/>
        <w:tabs>
          <w:tab w:val="left" w:pos="70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>В Оргкомитет входят:</w:t>
      </w:r>
    </w:p>
    <w:p w:rsidR="00CE5746" w:rsidRPr="00CE5746" w:rsidRDefault="004D561F" w:rsidP="0042539B">
      <w:pPr>
        <w:widowControl/>
        <w:numPr>
          <w:ilvl w:val="0"/>
          <w:numId w:val="10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благочинные Ханты-Мансийской Е</w:t>
      </w:r>
      <w:r w:rsidR="00CE5746"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>пархии;</w:t>
      </w:r>
    </w:p>
    <w:p w:rsidR="00CE5746" w:rsidRPr="00CE5746" w:rsidRDefault="00CE5746" w:rsidP="0042539B">
      <w:pPr>
        <w:widowControl/>
        <w:numPr>
          <w:ilvl w:val="0"/>
          <w:numId w:val="10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Епархиального отдела по делам молодежи;</w:t>
      </w:r>
    </w:p>
    <w:p w:rsidR="00CE5746" w:rsidRPr="00CE5746" w:rsidRDefault="00CE5746" w:rsidP="0042539B">
      <w:pPr>
        <w:widowControl/>
        <w:numPr>
          <w:ilvl w:val="0"/>
          <w:numId w:val="10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>ответственные</w:t>
      </w:r>
      <w:proofErr w:type="gramEnd"/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работу с молодежью в благочиниях</w:t>
      </w:r>
      <w:r w:rsidRPr="00CE5746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</w:p>
    <w:p w:rsidR="00CE5746" w:rsidRPr="00CE5746" w:rsidRDefault="00CE5746" w:rsidP="0042539B">
      <w:pPr>
        <w:widowControl/>
        <w:tabs>
          <w:tab w:val="left" w:pos="70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>Оргкомитет разрабатывает проект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положения о фотоконкурсе</w:t>
      </w:r>
    </w:p>
    <w:p w:rsidR="00CE5746" w:rsidRDefault="00CE5746" w:rsidP="0042539B">
      <w:pPr>
        <w:ind w:firstLine="709"/>
        <w:jc w:val="both"/>
        <w:rPr>
          <w:sz w:val="28"/>
          <w:szCs w:val="28"/>
        </w:rPr>
      </w:pPr>
    </w:p>
    <w:p w:rsidR="0042539B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11</w:t>
      </w:r>
      <w:r w:rsidR="0042539B">
        <w:rPr>
          <w:b/>
          <w:sz w:val="28"/>
          <w:szCs w:val="28"/>
          <w:u w:val="single"/>
        </w:rPr>
        <w:t>. Функции оргкомитета</w:t>
      </w:r>
      <w:r w:rsidR="00EE0483">
        <w:rPr>
          <w:b/>
          <w:sz w:val="28"/>
          <w:szCs w:val="28"/>
          <w:u w:val="single"/>
        </w:rPr>
        <w:t>:</w:t>
      </w:r>
    </w:p>
    <w:p w:rsidR="0042539B" w:rsidRDefault="0042539B" w:rsidP="0042539B">
      <w:pPr>
        <w:ind w:firstLine="709"/>
        <w:jc w:val="center"/>
        <w:rPr>
          <w:b/>
          <w:sz w:val="28"/>
          <w:szCs w:val="28"/>
          <w:u w:val="single"/>
        </w:rPr>
      </w:pPr>
    </w:p>
    <w:p w:rsidR="00EE0483" w:rsidRDefault="00EE0483" w:rsidP="0042539B">
      <w:pPr>
        <w:widowControl/>
        <w:numPr>
          <w:ilvl w:val="0"/>
          <w:numId w:val="11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информируе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т о проведении фотоконкурса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2539B" w:rsidRPr="0042539B" w:rsidRDefault="00EE0483" w:rsidP="0042539B">
      <w:pPr>
        <w:widowControl/>
        <w:numPr>
          <w:ilvl w:val="0"/>
          <w:numId w:val="11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42539B"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онтроль и координация проведения 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2539B" w:rsidRPr="0042539B" w:rsidRDefault="00EE0483" w:rsidP="0042539B">
      <w:pPr>
        <w:widowControl/>
        <w:numPr>
          <w:ilvl w:val="0"/>
          <w:numId w:val="11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539B"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пределение этапов проведения и методи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ки оценки фоторабот участников;</w:t>
      </w:r>
    </w:p>
    <w:p w:rsidR="0042539B" w:rsidRPr="0042539B" w:rsidRDefault="00EE0483" w:rsidP="0042539B">
      <w:pPr>
        <w:widowControl/>
        <w:numPr>
          <w:ilvl w:val="0"/>
          <w:numId w:val="11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формирование состава жюри;</w:t>
      </w:r>
    </w:p>
    <w:p w:rsidR="0042539B" w:rsidRPr="0042539B" w:rsidRDefault="00EE0483" w:rsidP="0042539B">
      <w:pPr>
        <w:widowControl/>
        <w:numPr>
          <w:ilvl w:val="0"/>
          <w:numId w:val="11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539B"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рга</w:t>
      </w:r>
      <w:r w:rsidR="007B0C18">
        <w:rPr>
          <w:rFonts w:eastAsia="Times New Roman" w:cs="Times New Roman"/>
          <w:kern w:val="0"/>
          <w:sz w:val="28"/>
          <w:szCs w:val="28"/>
          <w:lang w:eastAsia="ru-RU" w:bidi="ar-SA"/>
        </w:rPr>
        <w:t>низация рабо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ты жюри фотоконкурса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2539B" w:rsidRPr="0042539B" w:rsidRDefault="00EE0483" w:rsidP="0042539B">
      <w:pPr>
        <w:widowControl/>
        <w:numPr>
          <w:ilvl w:val="0"/>
          <w:numId w:val="11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539B"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рганизация награжден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ия победителей фотоконкурса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2539B" w:rsidRDefault="0042539B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5746" w:rsidRPr="00CE5746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4D561F">
        <w:rPr>
          <w:b/>
          <w:sz w:val="28"/>
          <w:szCs w:val="28"/>
          <w:u w:val="single"/>
        </w:rPr>
        <w:t>. Жюри фотоконкурса</w:t>
      </w:r>
    </w:p>
    <w:p w:rsidR="00CE5746" w:rsidRDefault="00CE5746" w:rsidP="0042539B">
      <w:pPr>
        <w:ind w:firstLine="709"/>
        <w:jc w:val="both"/>
        <w:rPr>
          <w:sz w:val="28"/>
          <w:szCs w:val="28"/>
        </w:rPr>
      </w:pPr>
    </w:p>
    <w:p w:rsidR="005958C2" w:rsidRPr="000E2251" w:rsidRDefault="005958C2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2251">
        <w:rPr>
          <w:rFonts w:eastAsia="Times New Roman" w:cs="Times New Roman"/>
          <w:kern w:val="0"/>
          <w:sz w:val="28"/>
          <w:szCs w:val="28"/>
          <w:lang w:eastAsia="ru-RU" w:bidi="ar-SA"/>
        </w:rPr>
        <w:t>На 1 этапе состав жюри утверждает Благочинный соответствующего Благочиния.</w:t>
      </w:r>
    </w:p>
    <w:p w:rsidR="005958C2" w:rsidRPr="000E2251" w:rsidRDefault="005958C2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2251">
        <w:rPr>
          <w:rFonts w:eastAsia="Times New Roman" w:cs="Times New Roman"/>
          <w:kern w:val="0"/>
          <w:sz w:val="28"/>
          <w:szCs w:val="28"/>
          <w:lang w:eastAsia="ru-RU" w:bidi="ar-SA"/>
        </w:rPr>
        <w:t>На 2 этапе состав жюри, который формируется из числа представителей организаторов фотоконкурса, авторитетных экспертов в области фотографии, представителей творческих союзов и объединений, утверждает отдел по работе с молодёжью Ханты-Мансийской Епархии Русской Православной Церкви.</w:t>
      </w:r>
    </w:p>
    <w:p w:rsidR="00CE5746" w:rsidRDefault="007B0C18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Выб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ор победителей фотоконкурса</w:t>
      </w:r>
      <w:r w:rsidR="00CE5746" w:rsidRPr="00CE57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осуществляется в ходе голосования на очном заседании Жюри. </w:t>
      </w:r>
    </w:p>
    <w:p w:rsidR="00CE5746" w:rsidRPr="00CE5746" w:rsidRDefault="00CE5746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574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Жюри имеет право принимать решение о присуждении специальных дипломов и призов, а также в пересмотре номинаций </w:t>
      </w:r>
      <w:r w:rsidR="004D561F">
        <w:rPr>
          <w:rFonts w:eastAsiaTheme="minorHAnsi" w:cs="Times New Roman"/>
          <w:kern w:val="0"/>
          <w:sz w:val="28"/>
          <w:szCs w:val="28"/>
          <w:lang w:eastAsia="en-US" w:bidi="ar-SA"/>
        </w:rPr>
        <w:t>фотоконкурса</w:t>
      </w:r>
      <w:r w:rsidRPr="00CE574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E5746" w:rsidRDefault="00CE5746" w:rsidP="0042539B">
      <w:pPr>
        <w:ind w:firstLine="709"/>
        <w:jc w:val="both"/>
        <w:rPr>
          <w:sz w:val="28"/>
          <w:szCs w:val="28"/>
        </w:rPr>
      </w:pPr>
    </w:p>
    <w:p w:rsidR="00CE5746" w:rsidRDefault="00B11994" w:rsidP="0042539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42539B" w:rsidRPr="0042539B">
        <w:rPr>
          <w:b/>
          <w:sz w:val="28"/>
          <w:szCs w:val="28"/>
          <w:u w:val="single"/>
        </w:rPr>
        <w:t>. Использование работ</w:t>
      </w:r>
    </w:p>
    <w:p w:rsidR="0042539B" w:rsidRDefault="0042539B" w:rsidP="0042539B">
      <w:pPr>
        <w:ind w:firstLine="709"/>
        <w:jc w:val="center"/>
        <w:rPr>
          <w:b/>
          <w:sz w:val="28"/>
          <w:szCs w:val="28"/>
          <w:u w:val="single"/>
        </w:rPr>
      </w:pPr>
    </w:p>
    <w:p w:rsidR="0042539B" w:rsidRPr="0042539B" w:rsidRDefault="00F77111" w:rsidP="0042539B">
      <w:pPr>
        <w:widowControl/>
        <w:tabs>
          <w:tab w:val="num" w:pos="0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положениями</w:t>
      </w:r>
      <w:r w:rsidR="0042539B"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4 Гражданского кодекса Российской Федерации от 18 декабря 2006 г. № 230-ФЗ авторские права на фотоработы принадлежат авторам этих работ. </w:t>
      </w:r>
    </w:p>
    <w:p w:rsidR="0042539B" w:rsidRPr="0042539B" w:rsidRDefault="0042539B" w:rsidP="0042539B">
      <w:pPr>
        <w:widowControl/>
        <w:tabs>
          <w:tab w:val="num" w:pos="0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Организатор вп</w:t>
      </w:r>
      <w:r w:rsidR="00F77111">
        <w:rPr>
          <w:rFonts w:eastAsia="Times New Roman" w:cs="Times New Roman"/>
          <w:kern w:val="0"/>
          <w:sz w:val="28"/>
          <w:szCs w:val="28"/>
          <w:lang w:eastAsia="ru-RU" w:bidi="ar-SA"/>
        </w:rPr>
        <w:t>раве использовать присланные на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D561F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фотографии с указанием автора следующими способами (без выплаты авторского вознаграждения): </w:t>
      </w:r>
    </w:p>
    <w:p w:rsidR="0042539B" w:rsidRPr="0042539B" w:rsidRDefault="0042539B" w:rsidP="0042539B">
      <w:pPr>
        <w:widowControl/>
        <w:numPr>
          <w:ilvl w:val="0"/>
          <w:numId w:val="10"/>
        </w:numPr>
        <w:tabs>
          <w:tab w:val="num" w:pos="0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воспроизводить фотографии (публиковать фотографии в окружных СМИ, плакатах, </w:t>
      </w:r>
      <w:proofErr w:type="spellStart"/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билбордах</w:t>
      </w:r>
      <w:proofErr w:type="spellEnd"/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иных информационно материалах); </w:t>
      </w:r>
    </w:p>
    <w:p w:rsidR="0042539B" w:rsidRPr="0042539B" w:rsidRDefault="0042539B" w:rsidP="0042539B">
      <w:pPr>
        <w:widowControl/>
        <w:numPr>
          <w:ilvl w:val="0"/>
          <w:numId w:val="10"/>
        </w:numPr>
        <w:tabs>
          <w:tab w:val="num" w:pos="0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публично показывать фотографии (проводить фотовыставки); </w:t>
      </w:r>
    </w:p>
    <w:p w:rsidR="0042539B" w:rsidRPr="0042539B" w:rsidRDefault="0042539B" w:rsidP="0042539B">
      <w:pPr>
        <w:widowControl/>
        <w:numPr>
          <w:ilvl w:val="0"/>
          <w:numId w:val="10"/>
        </w:numPr>
        <w:tabs>
          <w:tab w:val="num" w:pos="0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доводить до всеобщего сведения (размещать фотографии на сайте).</w:t>
      </w:r>
    </w:p>
    <w:p w:rsidR="0042539B" w:rsidRDefault="0042539B" w:rsidP="0042539B">
      <w:pPr>
        <w:ind w:firstLine="709"/>
        <w:jc w:val="center"/>
        <w:rPr>
          <w:sz w:val="28"/>
          <w:szCs w:val="28"/>
        </w:rPr>
      </w:pPr>
    </w:p>
    <w:p w:rsidR="0042539B" w:rsidRPr="0042539B" w:rsidRDefault="00B11994" w:rsidP="0042539B">
      <w:pPr>
        <w:widowControl/>
        <w:tabs>
          <w:tab w:val="left" w:pos="708"/>
        </w:tabs>
        <w:suppressAutoHyphens w:val="0"/>
        <w:spacing w:after="200" w:line="276" w:lineRule="auto"/>
        <w:ind w:firstLine="709"/>
        <w:contextualSpacing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14</w:t>
      </w:r>
      <w:r w:rsidR="0042539B" w:rsidRPr="0042539B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. Оценка жюри</w:t>
      </w:r>
    </w:p>
    <w:p w:rsidR="0042539B" w:rsidRDefault="0042539B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539B" w:rsidRPr="0042539B" w:rsidRDefault="0042539B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Общая оценка жюри выводится суммированием индивидуальных решений каждого члена жюри, основанных на субъективной оценке, 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представленных на </w:t>
      </w:r>
      <w:r w:rsidR="00D057EC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работ, с учетом совокупности следующих рекомендуемых критериев и параметров: </w:t>
      </w:r>
    </w:p>
    <w:p w:rsidR="0042539B" w:rsidRPr="0042539B" w:rsidRDefault="0042539B" w:rsidP="0042539B">
      <w:pPr>
        <w:widowControl/>
        <w:numPr>
          <w:ilvl w:val="0"/>
          <w:numId w:val="12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соответствие работы тематике </w:t>
      </w:r>
      <w:r w:rsidR="00D057EC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фотоконкурса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целом и номинаций;</w:t>
      </w:r>
    </w:p>
    <w:p w:rsidR="0042539B" w:rsidRPr="0042539B" w:rsidRDefault="0042539B" w:rsidP="0042539B">
      <w:pPr>
        <w:widowControl/>
        <w:numPr>
          <w:ilvl w:val="0"/>
          <w:numId w:val="12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соответствие размера и формата работ требованиям </w:t>
      </w:r>
      <w:r w:rsidR="00D057EC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фотоконкурса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42539B" w:rsidRPr="0042539B" w:rsidRDefault="0042539B" w:rsidP="0042539B">
      <w:pPr>
        <w:widowControl/>
        <w:numPr>
          <w:ilvl w:val="0"/>
          <w:numId w:val="12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художественная ценность работы;</w:t>
      </w:r>
    </w:p>
    <w:p w:rsidR="0042539B" w:rsidRPr="0042539B" w:rsidRDefault="0042539B" w:rsidP="0042539B">
      <w:pPr>
        <w:widowControl/>
        <w:numPr>
          <w:ilvl w:val="0"/>
          <w:numId w:val="12"/>
        </w:numPr>
        <w:tabs>
          <w:tab w:val="left" w:pos="70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техническое качество работы. </w:t>
      </w:r>
    </w:p>
    <w:p w:rsidR="0042539B" w:rsidRPr="0042539B" w:rsidRDefault="0042539B" w:rsidP="0042539B">
      <w:pPr>
        <w:widowControl/>
        <w:tabs>
          <w:tab w:val="left" w:pos="70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>В каждой номинации могут быть добавлены дополнительно критерии отбора в зависимости от специфики номинации.</w:t>
      </w:r>
    </w:p>
    <w:p w:rsidR="0042539B" w:rsidRPr="0042539B" w:rsidRDefault="0042539B" w:rsidP="0042539B">
      <w:pPr>
        <w:widowControl/>
        <w:tabs>
          <w:tab w:val="left" w:pos="708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каждой номинации определяются </w:t>
      </w:r>
      <w:r w:rsidRPr="0042539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42539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42539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III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места. </w:t>
      </w:r>
    </w:p>
    <w:p w:rsidR="0042539B" w:rsidRDefault="0042539B" w:rsidP="0042539B">
      <w:pPr>
        <w:widowControl/>
        <w:tabs>
          <w:tab w:val="num" w:pos="0"/>
        </w:tabs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42539B" w:rsidRPr="0042539B" w:rsidRDefault="00B11994" w:rsidP="0042539B">
      <w:pPr>
        <w:widowControl/>
        <w:tabs>
          <w:tab w:val="num" w:pos="0"/>
        </w:tabs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15</w:t>
      </w:r>
      <w:r w:rsidR="0042539B" w:rsidRPr="0042539B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. Награждение</w:t>
      </w:r>
    </w:p>
    <w:p w:rsidR="0042539B" w:rsidRPr="0042539B" w:rsidRDefault="0042539B" w:rsidP="0042539B">
      <w:pPr>
        <w:widowControl/>
        <w:tabs>
          <w:tab w:val="num" w:pos="0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Всем участникам </w:t>
      </w:r>
      <w:r w:rsidR="005958C2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фотоконкурса</w:t>
      </w: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чьи </w:t>
      </w:r>
      <w:r w:rsidR="00F77111"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работы </w:t>
      </w:r>
      <w:proofErr w:type="gramStart"/>
      <w:r w:rsidR="00F77111"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были отобраны на 2 этап </w:t>
      </w: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>вручаются</w:t>
      </w:r>
      <w:proofErr w:type="gramEnd"/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Дипл</w:t>
      </w:r>
      <w:r w:rsidR="00F77111"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>омы участников выставки-конкурса</w:t>
      </w:r>
      <w:r w:rsidR="00D057EC"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>, призы</w:t>
      </w:r>
      <w:r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Их работы размещаются на официальном сайте Ханты-Мансийской епархии </w:t>
      </w:r>
      <w:hyperlink r:id="rId6" w:history="1">
        <w:r w:rsidRPr="006D0EFF">
          <w:rPr>
            <w:rFonts w:eastAsia="Times New Roman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http://ugraeparhia.ru</w:t>
        </w:r>
      </w:hyperlink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2539B" w:rsidRPr="0042539B" w:rsidRDefault="0042539B" w:rsidP="0042539B">
      <w:pPr>
        <w:widowControl/>
        <w:tabs>
          <w:tab w:val="num" w:pos="0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539B" w:rsidRPr="0042539B" w:rsidRDefault="00B11994" w:rsidP="0042539B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16</w:t>
      </w:r>
      <w:r w:rsidR="0042539B" w:rsidRPr="0042539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. Финанс</w:t>
      </w:r>
      <w:r w:rsidR="00E15480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ирование фотоконкурса</w:t>
      </w:r>
    </w:p>
    <w:p w:rsidR="0042539B" w:rsidRDefault="0042539B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1994" w:rsidRDefault="00B11994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Финансирование организации и проведения первого этапа фотоконкурса осуществляется за счёт средств соответствующего Благочиния.</w:t>
      </w:r>
    </w:p>
    <w:p w:rsidR="0042539B" w:rsidRPr="0042539B" w:rsidRDefault="0042539B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Финансирование организации и проведения </w:t>
      </w:r>
      <w:r w:rsidR="00D057EC">
        <w:rPr>
          <w:rFonts w:eastAsia="Times New Roman" w:cs="Times New Roman"/>
          <w:kern w:val="0"/>
          <w:sz w:val="28"/>
          <w:szCs w:val="28"/>
          <w:lang w:eastAsia="ru-RU" w:bidi="ar-SA"/>
        </w:rPr>
        <w:t>второго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этапа </w:t>
      </w:r>
      <w:r w:rsidR="00D057EC">
        <w:rPr>
          <w:rFonts w:eastAsia="Times New Roman" w:cs="Times New Roman"/>
          <w:kern w:val="0"/>
          <w:sz w:val="28"/>
          <w:szCs w:val="28"/>
          <w:lang w:eastAsia="ru-RU" w:bidi="ar-SA"/>
        </w:rPr>
        <w:t>фотоконкурса</w:t>
      </w: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осуществляется за счет средств Епархиального управления, по представлению сметы председателя Епархиа</w:t>
      </w:r>
      <w:r w:rsidR="00E154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льного отдела по делам молодежи </w:t>
      </w:r>
      <w:r w:rsidR="00E15480" w:rsidRPr="006D0EFF">
        <w:rPr>
          <w:rFonts w:eastAsia="Times New Roman" w:cs="Times New Roman"/>
          <w:kern w:val="0"/>
          <w:sz w:val="28"/>
          <w:szCs w:val="28"/>
          <w:lang w:eastAsia="ru-RU" w:bidi="ar-SA"/>
        </w:rPr>
        <w:t>епархиальному Архиерею.</w:t>
      </w:r>
    </w:p>
    <w:p w:rsidR="0042539B" w:rsidRDefault="0042539B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3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Оплата проезда участников и доставка работ до адреса Оргкомитета осуществляется за счет направляющей стороны. </w:t>
      </w:r>
    </w:p>
    <w:p w:rsidR="000B0592" w:rsidRDefault="000B0592" w:rsidP="0042539B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B0592" w:rsidRPr="0042539B" w:rsidRDefault="00B11994" w:rsidP="000B0592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17</w:t>
      </w:r>
      <w:r w:rsidR="000B0592" w:rsidRPr="000B0592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. Контакты организаторов</w:t>
      </w:r>
    </w:p>
    <w:p w:rsidR="0042539B" w:rsidRDefault="0042539B" w:rsidP="0042539B">
      <w:pPr>
        <w:ind w:left="349"/>
        <w:jc w:val="center"/>
        <w:rPr>
          <w:sz w:val="28"/>
          <w:szCs w:val="28"/>
        </w:rPr>
      </w:pPr>
    </w:p>
    <w:p w:rsidR="000B0592" w:rsidRDefault="000B0592" w:rsidP="000B0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по делам молодёжи Ханты-Мансийской Епархии Русской Православной Церкви – иерей Виктор </w:t>
      </w:r>
      <w:proofErr w:type="spellStart"/>
      <w:r>
        <w:rPr>
          <w:sz w:val="28"/>
          <w:szCs w:val="28"/>
        </w:rPr>
        <w:t>Мурзаков</w:t>
      </w:r>
      <w:proofErr w:type="spellEnd"/>
      <w:r>
        <w:rPr>
          <w:sz w:val="28"/>
          <w:szCs w:val="28"/>
        </w:rPr>
        <w:t>, тел.: 8 (922) 249-84-22.</w:t>
      </w:r>
    </w:p>
    <w:p w:rsidR="000B0592" w:rsidRPr="0042539B" w:rsidRDefault="000B0592" w:rsidP="000B0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 руководителя по делам молодёжи Ханты-Мансийской епархии Русской Православной Церкви – Матвеев Олег Эдуардович, тел.: 8 (932) 417-09-11.</w:t>
      </w:r>
    </w:p>
    <w:p w:rsidR="003C4A7F" w:rsidRDefault="003C4A7F" w:rsidP="003C4A7F">
      <w:pPr>
        <w:rPr>
          <w:sz w:val="28"/>
          <w:szCs w:val="28"/>
        </w:rPr>
      </w:pPr>
    </w:p>
    <w:p w:rsidR="003C4A7F" w:rsidRDefault="003C4A7F" w:rsidP="003C4A7F">
      <w:pPr>
        <w:rPr>
          <w:sz w:val="28"/>
          <w:szCs w:val="28"/>
        </w:rPr>
      </w:pPr>
    </w:p>
    <w:p w:rsidR="00E15480" w:rsidRPr="003C4A7F" w:rsidRDefault="003C4A7F" w:rsidP="003C4A7F">
      <w:pPr>
        <w:rPr>
          <w:sz w:val="28"/>
          <w:szCs w:val="28"/>
        </w:rPr>
      </w:pPr>
      <w:r w:rsidRPr="003C4A7F">
        <w:rPr>
          <w:sz w:val="28"/>
          <w:szCs w:val="28"/>
        </w:rPr>
        <w:t xml:space="preserve">Положение подготовил </w:t>
      </w:r>
    </w:p>
    <w:p w:rsidR="003C4A7F" w:rsidRPr="003C4A7F" w:rsidRDefault="003C4A7F" w:rsidP="003C4A7F">
      <w:pPr>
        <w:rPr>
          <w:sz w:val="28"/>
          <w:szCs w:val="28"/>
        </w:rPr>
      </w:pPr>
      <w:r w:rsidRPr="003C4A7F">
        <w:rPr>
          <w:sz w:val="28"/>
          <w:szCs w:val="28"/>
        </w:rPr>
        <w:t xml:space="preserve">Председатель </w:t>
      </w:r>
    </w:p>
    <w:p w:rsidR="003C4A7F" w:rsidRDefault="003C4A7F" w:rsidP="003C4A7F">
      <w:pPr>
        <w:rPr>
          <w:sz w:val="28"/>
          <w:szCs w:val="28"/>
        </w:rPr>
      </w:pPr>
      <w:r>
        <w:rPr>
          <w:sz w:val="28"/>
          <w:szCs w:val="28"/>
        </w:rPr>
        <w:t>Епархиального отдела</w:t>
      </w:r>
    </w:p>
    <w:p w:rsidR="003C4A7F" w:rsidRPr="003C4A7F" w:rsidRDefault="003C4A7F" w:rsidP="003C4A7F">
      <w:pPr>
        <w:rPr>
          <w:sz w:val="28"/>
          <w:szCs w:val="28"/>
        </w:rPr>
      </w:pPr>
      <w:r w:rsidRPr="003C4A7F">
        <w:rPr>
          <w:sz w:val="28"/>
          <w:szCs w:val="28"/>
        </w:rPr>
        <w:t>по делам молодёжи</w:t>
      </w:r>
      <w:r>
        <w:rPr>
          <w:sz w:val="28"/>
          <w:szCs w:val="28"/>
        </w:rPr>
        <w:t xml:space="preserve">                                                    </w:t>
      </w:r>
      <w:r w:rsidRPr="003C4A7F">
        <w:rPr>
          <w:sz w:val="28"/>
          <w:szCs w:val="28"/>
        </w:rPr>
        <w:t xml:space="preserve">       иерей Виктор </w:t>
      </w:r>
      <w:proofErr w:type="spellStart"/>
      <w:r w:rsidRPr="003C4A7F">
        <w:rPr>
          <w:sz w:val="28"/>
          <w:szCs w:val="28"/>
        </w:rPr>
        <w:t>Мурзаков</w:t>
      </w:r>
      <w:proofErr w:type="spellEnd"/>
    </w:p>
    <w:sectPr w:rsidR="003C4A7F" w:rsidRPr="003C4A7F" w:rsidSect="00813045">
      <w:pgSz w:w="11906" w:h="16838"/>
      <w:pgMar w:top="850" w:right="850" w:bottom="8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990346"/>
    <w:multiLevelType w:val="hybridMultilevel"/>
    <w:tmpl w:val="7BBEBF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3141A8"/>
    <w:multiLevelType w:val="multilevel"/>
    <w:tmpl w:val="374CD9C4"/>
    <w:lvl w:ilvl="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1D253EF8"/>
    <w:multiLevelType w:val="hybridMultilevel"/>
    <w:tmpl w:val="CF7A2C6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1F911E3"/>
    <w:multiLevelType w:val="hybridMultilevel"/>
    <w:tmpl w:val="A4FAA80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34850EF3"/>
    <w:multiLevelType w:val="multilevel"/>
    <w:tmpl w:val="04F6B6B2"/>
    <w:lvl w:ilvl="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8">
    <w:nsid w:val="3D8C76CE"/>
    <w:multiLevelType w:val="hybridMultilevel"/>
    <w:tmpl w:val="6B08A412"/>
    <w:lvl w:ilvl="0" w:tplc="04190001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DD4E9F"/>
    <w:multiLevelType w:val="hybridMultilevel"/>
    <w:tmpl w:val="55C83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F0545"/>
    <w:multiLevelType w:val="multilevel"/>
    <w:tmpl w:val="5464D9AA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1">
    <w:nsid w:val="66EF25B7"/>
    <w:multiLevelType w:val="hybridMultilevel"/>
    <w:tmpl w:val="4A029F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700884"/>
    <w:multiLevelType w:val="hybridMultilevel"/>
    <w:tmpl w:val="D6ACFD7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755E5DCF"/>
    <w:multiLevelType w:val="hybridMultilevel"/>
    <w:tmpl w:val="3030316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7F1519AE"/>
    <w:multiLevelType w:val="hybridMultilevel"/>
    <w:tmpl w:val="95F43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0"/>
    <w:rsid w:val="000077D0"/>
    <w:rsid w:val="000B0592"/>
    <w:rsid w:val="000E2251"/>
    <w:rsid w:val="00183799"/>
    <w:rsid w:val="001A1796"/>
    <w:rsid w:val="0025217B"/>
    <w:rsid w:val="003A730F"/>
    <w:rsid w:val="003C4A7F"/>
    <w:rsid w:val="0042539B"/>
    <w:rsid w:val="004D561F"/>
    <w:rsid w:val="004E1427"/>
    <w:rsid w:val="005123E6"/>
    <w:rsid w:val="00553778"/>
    <w:rsid w:val="005958C2"/>
    <w:rsid w:val="005C47D2"/>
    <w:rsid w:val="005D6851"/>
    <w:rsid w:val="005E6310"/>
    <w:rsid w:val="006A7FA1"/>
    <w:rsid w:val="006D0EFF"/>
    <w:rsid w:val="00764B7E"/>
    <w:rsid w:val="007B0C18"/>
    <w:rsid w:val="007C0D61"/>
    <w:rsid w:val="00813045"/>
    <w:rsid w:val="00B11994"/>
    <w:rsid w:val="00B37FB3"/>
    <w:rsid w:val="00C534A5"/>
    <w:rsid w:val="00CE5746"/>
    <w:rsid w:val="00D02DD5"/>
    <w:rsid w:val="00D057EC"/>
    <w:rsid w:val="00DD38DA"/>
    <w:rsid w:val="00E15480"/>
    <w:rsid w:val="00EE0483"/>
    <w:rsid w:val="00F77111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7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778"/>
    <w:pPr>
      <w:spacing w:after="120"/>
    </w:pPr>
  </w:style>
  <w:style w:type="character" w:customStyle="1" w:styleId="a4">
    <w:name w:val="Основной текст Знак"/>
    <w:basedOn w:val="a0"/>
    <w:link w:val="a3"/>
    <w:rsid w:val="00553778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D38DA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C4A7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C4A7F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7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778"/>
    <w:pPr>
      <w:spacing w:after="120"/>
    </w:pPr>
  </w:style>
  <w:style w:type="character" w:customStyle="1" w:styleId="a4">
    <w:name w:val="Основной текст Знак"/>
    <w:basedOn w:val="a0"/>
    <w:link w:val="a3"/>
    <w:rsid w:val="00553778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D38DA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C4A7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C4A7F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eparh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Molodegniy</dc:creator>
  <cp:keywords/>
  <dc:description/>
  <cp:lastModifiedBy>Molodegniy</cp:lastModifiedBy>
  <cp:revision>11</cp:revision>
  <cp:lastPrinted>2014-03-12T08:34:00Z</cp:lastPrinted>
  <dcterms:created xsi:type="dcterms:W3CDTF">2014-03-06T05:03:00Z</dcterms:created>
  <dcterms:modified xsi:type="dcterms:W3CDTF">2014-03-13T04:41:00Z</dcterms:modified>
</cp:coreProperties>
</file>